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A05C" w14:textId="52F0ABC9" w:rsidR="00902E88" w:rsidRPr="0039383A" w:rsidRDefault="0065496B" w:rsidP="00D82E2A">
      <w:pPr>
        <w:pStyle w:val="DoctorNam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1B15D" wp14:editId="3858BD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9685" cy="9048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88">
        <w:tab/>
      </w:r>
      <w:r w:rsidR="00AD79CD">
        <w:t>Karen Ingalls, LPC</w:t>
      </w:r>
    </w:p>
    <w:p w14:paraId="2AABC6EF" w14:textId="61F4F28A" w:rsidR="00902E88" w:rsidRDefault="00902E88" w:rsidP="00D82E2A">
      <w:pPr>
        <w:pStyle w:val="DoctorName"/>
      </w:pPr>
      <w:r>
        <w:tab/>
      </w:r>
      <w:r w:rsidR="00AD79CD">
        <w:t>Open Door Counseling</w:t>
      </w:r>
    </w:p>
    <w:p w14:paraId="1AFB8CAD" w14:textId="031BE94D" w:rsidR="00902E88" w:rsidRDefault="00902E88" w:rsidP="00D82E2A">
      <w:pPr>
        <w:pStyle w:val="DoctorName"/>
      </w:pPr>
      <w:r>
        <w:tab/>
      </w:r>
      <w:r w:rsidR="00AD79CD">
        <w:t xml:space="preserve">764 Corporate Circle </w:t>
      </w:r>
      <w:proofErr w:type="spellStart"/>
      <w:r w:rsidR="00AD79CD">
        <w:t>Su</w:t>
      </w:r>
      <w:proofErr w:type="spellEnd"/>
      <w:r w:rsidR="00AD79CD">
        <w:t xml:space="preserve"> 300</w:t>
      </w:r>
    </w:p>
    <w:p w14:paraId="3F50981F" w14:textId="674DF8FD" w:rsidR="0039383A" w:rsidRDefault="0039383A" w:rsidP="00D82E2A">
      <w:pPr>
        <w:pStyle w:val="DoctorName"/>
      </w:pPr>
      <w:r>
        <w:tab/>
      </w:r>
      <w:r w:rsidR="00AD79CD">
        <w:t>New Cumberland PA 17070</w:t>
      </w:r>
    </w:p>
    <w:p w14:paraId="11E8BDD9" w14:textId="384BDEAC" w:rsidR="00A67443" w:rsidRDefault="00A67443" w:rsidP="00D82E2A">
      <w:pPr>
        <w:pStyle w:val="DoctorName"/>
      </w:pPr>
      <w:r>
        <w:tab/>
      </w:r>
      <w:r w:rsidR="00AD79CD">
        <w:t>Opendoorcounselingpa.com</w:t>
      </w:r>
    </w:p>
    <w:p w14:paraId="28C7E67B" w14:textId="0A61E5B8" w:rsidR="00A67443" w:rsidRDefault="00A67443" w:rsidP="00D82E2A">
      <w:pPr>
        <w:pStyle w:val="DoctorName"/>
      </w:pPr>
      <w:r>
        <w:tab/>
      </w:r>
      <w:r w:rsidR="00AD79CD">
        <w:t>717-250-1236</w:t>
      </w:r>
    </w:p>
    <w:p w14:paraId="17E1BC73" w14:textId="71530675" w:rsidR="00A67443" w:rsidRDefault="00A67443" w:rsidP="00D82E2A">
      <w:pPr>
        <w:pStyle w:val="DoctorName"/>
        <w:spacing w:after="120"/>
      </w:pPr>
      <w:r>
        <w:tab/>
      </w:r>
      <w:r w:rsidR="00AD79CD">
        <w:t>Ingallskaren@gmail.com</w:t>
      </w:r>
    </w:p>
    <w:p w14:paraId="16BD5982" w14:textId="77777777" w:rsidR="00D804B9" w:rsidRDefault="00D804B9" w:rsidP="00D82E2A">
      <w:pPr>
        <w:pStyle w:val="Default"/>
        <w:spacing w:after="120"/>
      </w:pPr>
    </w:p>
    <w:p w14:paraId="59E415A7" w14:textId="791F93A9" w:rsidR="00BA7B9F" w:rsidRPr="00D804B9" w:rsidRDefault="00D804B9" w:rsidP="00D82E2A">
      <w:pPr>
        <w:pStyle w:val="FormTitle"/>
        <w:spacing w:before="0" w:after="120" w:line="240" w:lineRule="auto"/>
        <w:rPr>
          <w:sz w:val="22"/>
          <w:szCs w:val="22"/>
        </w:rPr>
      </w:pPr>
      <w:r>
        <w:t xml:space="preserve"> </w:t>
      </w:r>
      <w:r w:rsidRPr="00D804B9">
        <w:rPr>
          <w:sz w:val="22"/>
          <w:szCs w:val="22"/>
        </w:rPr>
        <w:t>AUTHORIZATION FOR RELEASE OF INFORMATION, ASSIGNMENT OF BENEFITS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1673"/>
        <w:gridCol w:w="2937"/>
        <w:gridCol w:w="1525"/>
        <w:gridCol w:w="3069"/>
      </w:tblGrid>
      <w:tr w:rsidR="001D4B1F" w14:paraId="30615D0E" w14:textId="77777777">
        <w:trPr>
          <w:trHeight w:val="432"/>
          <w:jc w:val="center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97B0" w14:textId="235B16E3" w:rsidR="00BA7B9F" w:rsidRDefault="0095715B" w:rsidP="00D82E2A">
            <w:pPr>
              <w:pStyle w:val="FormText"/>
              <w:spacing w:after="120" w:line="240" w:lineRule="auto"/>
              <w:ind w:left="-90"/>
            </w:pPr>
            <w:r>
              <w:t xml:space="preserve">    Client</w:t>
            </w:r>
            <w:r w:rsidR="00BA7B9F">
              <w:t xml:space="preserve"> Name: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D0B039E" w14:textId="77777777" w:rsidR="00BA7B9F" w:rsidRDefault="00BA7B9F" w:rsidP="00D82E2A">
            <w:pPr>
              <w:pStyle w:val="FormText"/>
              <w:spacing w:after="120" w:line="240" w:lineRule="auto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A594" w14:textId="1ECA593C" w:rsidR="00BA7B9F" w:rsidRDefault="0095715B" w:rsidP="00D82E2A">
            <w:pPr>
              <w:pStyle w:val="FormText"/>
              <w:spacing w:after="120" w:line="240" w:lineRule="auto"/>
            </w:pPr>
            <w:r>
              <w:t xml:space="preserve">    </w:t>
            </w:r>
            <w:r w:rsidR="00BA7B9F">
              <w:t>Date of Birth: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05B0F29" w14:textId="77777777" w:rsidR="00BA7B9F" w:rsidRDefault="00BA7B9F" w:rsidP="00D82E2A">
            <w:pPr>
              <w:pStyle w:val="FormText"/>
              <w:spacing w:after="120" w:line="240" w:lineRule="auto"/>
            </w:pPr>
          </w:p>
        </w:tc>
      </w:tr>
    </w:tbl>
    <w:p w14:paraId="724B3133" w14:textId="7147245A" w:rsidR="00AC4EAC" w:rsidRDefault="00AC4EAC" w:rsidP="00D82E2A">
      <w:pPr>
        <w:spacing w:after="120"/>
      </w:pPr>
    </w:p>
    <w:p w14:paraId="167413E7" w14:textId="56FB54AB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1. </w:t>
      </w:r>
      <w:r w:rsidRPr="00D804B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Terms of Agreement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>: I understand that by signing this agreement, I authorize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my insurance company to reimburse 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for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provision of services to me by 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Karen Ingalls, LPC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.  </w:t>
      </w:r>
    </w:p>
    <w:p w14:paraId="4CFC78F0" w14:textId="4F2294A3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2. </w:t>
      </w:r>
      <w:r w:rsidRPr="00D804B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Medical Information Authorization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: I hereby authorize the use and disclosure of my health information to 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including any records pertaining to services rendered 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and/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or treatment. I understand that this authorization is voluntary and I may revoke this authorization at any time by notifying 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in writing, but if I do, it won’t have any affect on any actions they took before they received the revocation. </w:t>
      </w:r>
    </w:p>
    <w:p w14:paraId="17AAF9DA" w14:textId="1D54B1A5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3. </w:t>
      </w:r>
      <w:r w:rsidRPr="00D804B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Assignment of Benefits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: I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 xml:space="preserve">hereby 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authorize direct payment to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of any insurance benefits for 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Karen Ingalls’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>provided services. I also authorize my insurance company(</w:t>
      </w:r>
      <w:proofErr w:type="spellStart"/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>ies</w:t>
      </w:r>
      <w:proofErr w:type="spellEnd"/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) to furnish to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any and all information pertaining to my insurance benefits and status of claims submitted by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for services rendered. I further authorize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to release to my insurance company(</w:t>
      </w:r>
      <w:proofErr w:type="spellStart"/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>ies</w:t>
      </w:r>
      <w:proofErr w:type="spellEnd"/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) any and all information pertaining to me for benefit determination. </w:t>
      </w:r>
    </w:p>
    <w:p w14:paraId="4B6EED41" w14:textId="7BFD4A0D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4. </w:t>
      </w:r>
      <w:r w:rsidRPr="00D804B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Financial Responsibility: 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While there may be insurance coverage for those services provided by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to me relative to my me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ntal health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needs, I recognize that services may not be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 xml:space="preserve">entirely 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>covered. I agree to be responsible for the charges which may not be covered by my insurance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, particularly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if my eligibility status changes. I understand that I am responsible for informing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of any changes in my eligibility or of any additional insurance coverage. </w:t>
      </w:r>
    </w:p>
    <w:p w14:paraId="7990A4D6" w14:textId="0887345A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5. </w:t>
      </w:r>
      <w:r w:rsidRPr="00D804B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Permission for Disclosure and Use of Information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: I agree to the release of my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me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ntal health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records to be reviewed by authorized representatives of my insurance or any future insurance coverage that I obtain for use in determining my me</w:t>
      </w:r>
      <w:r w:rsidR="0095715B">
        <w:rPr>
          <w:rFonts w:ascii="Arial" w:hAnsi="Arial" w:cs="Arial"/>
          <w:color w:val="000000"/>
          <w:sz w:val="20"/>
          <w:szCs w:val="20"/>
          <w:lang w:eastAsia="en-US"/>
        </w:rPr>
        <w:t>ntal health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benefits. </w:t>
      </w:r>
    </w:p>
    <w:p w14:paraId="409E9EF9" w14:textId="710796C1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I understand that this authorization is voluntary and I may revoke this permission at any time by notifying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in writing, but if I do, it won’t have any affect on any actions they took before they received the revocation. </w:t>
      </w:r>
    </w:p>
    <w:p w14:paraId="20459E4F" w14:textId="35806AEC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>I understand that I have the legal right to refuse the release of my personal and me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ntal health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records now held by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and that I am waiving this legal right by signing this consent. This consent shall be valid for whatever period of time is reasonably necessary for the individual/agency to review my records to determine my me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ntal health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benefits. </w:t>
      </w:r>
    </w:p>
    <w:p w14:paraId="589F3EDF" w14:textId="570A2883" w:rsidR="00D804B9" w:rsidRPr="00D804B9" w:rsidRDefault="00D804B9" w:rsidP="00D82E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6. </w:t>
      </w:r>
      <w:r w:rsidR="00D82E2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Notice of Privacy Practices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: I have received, read and understand the </w:t>
      </w:r>
      <w:r w:rsidR="00D82E2A">
        <w:rPr>
          <w:rFonts w:ascii="Arial" w:hAnsi="Arial" w:cs="Arial"/>
          <w:color w:val="000000"/>
          <w:sz w:val="20"/>
          <w:szCs w:val="20"/>
          <w:lang w:eastAsia="en-US"/>
        </w:rPr>
        <w:t>Open Door Counseling</w:t>
      </w:r>
      <w:r w:rsidRPr="00D804B9">
        <w:rPr>
          <w:rFonts w:ascii="Arial" w:hAnsi="Arial" w:cs="Arial"/>
          <w:color w:val="000000"/>
          <w:sz w:val="20"/>
          <w:szCs w:val="20"/>
          <w:lang w:eastAsia="en-US"/>
        </w:rPr>
        <w:t xml:space="preserve"> Notice of Privacy Practices </w:t>
      </w:r>
    </w:p>
    <w:p w14:paraId="514A7267" w14:textId="7870E986" w:rsidR="00D804B9" w:rsidRDefault="00D804B9" w:rsidP="00D82E2A">
      <w:pPr>
        <w:spacing w:after="120"/>
      </w:pPr>
    </w:p>
    <w:p w14:paraId="1EBBC37A" w14:textId="1E1224CE" w:rsidR="0095715B" w:rsidRDefault="0095715B" w:rsidP="0095715B">
      <w:r>
        <w:t>____________________________________________</w:t>
      </w:r>
      <w:r>
        <w:tab/>
      </w:r>
      <w:r>
        <w:tab/>
        <w:t>_____________________</w:t>
      </w:r>
    </w:p>
    <w:p w14:paraId="391AA7A9" w14:textId="60811A32" w:rsidR="0095715B" w:rsidRDefault="0095715B" w:rsidP="00D82E2A">
      <w:pPr>
        <w:spacing w:after="120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DE6817" w14:textId="00AD3486" w:rsidR="0095715B" w:rsidRDefault="0095715B" w:rsidP="00D82E2A">
      <w:pPr>
        <w:spacing w:after="120"/>
      </w:pPr>
    </w:p>
    <w:sectPr w:rsidR="0095715B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D"/>
    <w:rsid w:val="000816CC"/>
    <w:rsid w:val="000C08BC"/>
    <w:rsid w:val="00150B8D"/>
    <w:rsid w:val="001D15BF"/>
    <w:rsid w:val="001D4B1F"/>
    <w:rsid w:val="00207BFE"/>
    <w:rsid w:val="00275007"/>
    <w:rsid w:val="00304DC9"/>
    <w:rsid w:val="003111DF"/>
    <w:rsid w:val="003359D2"/>
    <w:rsid w:val="0039383A"/>
    <w:rsid w:val="003B6968"/>
    <w:rsid w:val="003D47A3"/>
    <w:rsid w:val="003F0E12"/>
    <w:rsid w:val="004C2181"/>
    <w:rsid w:val="004F052F"/>
    <w:rsid w:val="005943A6"/>
    <w:rsid w:val="0065496B"/>
    <w:rsid w:val="006D0AFD"/>
    <w:rsid w:val="007143F7"/>
    <w:rsid w:val="007B5410"/>
    <w:rsid w:val="00831E6A"/>
    <w:rsid w:val="00902E88"/>
    <w:rsid w:val="00947988"/>
    <w:rsid w:val="0095715B"/>
    <w:rsid w:val="00997995"/>
    <w:rsid w:val="00A67443"/>
    <w:rsid w:val="00A84186"/>
    <w:rsid w:val="00AC4EAC"/>
    <w:rsid w:val="00AD79CD"/>
    <w:rsid w:val="00B15B89"/>
    <w:rsid w:val="00B172FE"/>
    <w:rsid w:val="00BA7B9F"/>
    <w:rsid w:val="00BB384E"/>
    <w:rsid w:val="00C11984"/>
    <w:rsid w:val="00C809C6"/>
    <w:rsid w:val="00CF4F6F"/>
    <w:rsid w:val="00D06EE5"/>
    <w:rsid w:val="00D4045E"/>
    <w:rsid w:val="00D804B9"/>
    <w:rsid w:val="00D82E2A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1B2F6"/>
  <w15:chartTrackingRefBased/>
  <w15:docId w15:val="{A9980552-6076-416A-8FFC-0704617F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customStyle="1" w:styleId="Default">
    <w:name w:val="Default"/>
    <w:rsid w:val="00D804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f01023461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tf01023461_win32</Template>
  <TotalTime>42</TotalTime>
  <Pages>1</Pages>
  <Words>466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Karen Ingalls</cp:lastModifiedBy>
  <cp:revision>2</cp:revision>
  <cp:lastPrinted>2021-03-15T19:18:00Z</cp:lastPrinted>
  <dcterms:created xsi:type="dcterms:W3CDTF">2021-03-15T20:00:00Z</dcterms:created>
  <dcterms:modified xsi:type="dcterms:W3CDTF">2021-03-15T20:00:00Z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